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07E" w:rsidRDefault="00C9307E" w:rsidP="00C9307E">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sidR="003733A8">
        <w:rPr>
          <w:b/>
          <w:noProof/>
          <w:sz w:val="24"/>
        </w:rPr>
        <w:t>169</w:t>
      </w:r>
    </w:p>
    <w:p w:rsidR="00C9307E" w:rsidRPr="00AB69B1" w:rsidRDefault="00C9307E" w:rsidP="00C9307E">
      <w:pPr>
        <w:pStyle w:val="CRCoverPage"/>
        <w:outlineLvl w:val="0"/>
        <w:rPr>
          <w:b/>
          <w:noProof/>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Pr>
          <w:b/>
          <w:noProof/>
        </w:rPr>
        <w:tab/>
      </w:r>
      <w:r>
        <w:rPr>
          <w:b/>
          <w:noProof/>
        </w:rPr>
        <w:tab/>
      </w:r>
      <w:r>
        <w:rPr>
          <w:b/>
          <w:noProof/>
        </w:rPr>
        <w:tab/>
      </w:r>
      <w:r>
        <w:rPr>
          <w:b/>
          <w:noProof/>
        </w:rPr>
        <w:tab/>
      </w:r>
      <w:r>
        <w:rPr>
          <w:b/>
          <w:noProof/>
        </w:rPr>
        <w:tab/>
      </w:r>
      <w:r>
        <w:rPr>
          <w:b/>
          <w:noProof/>
        </w:rPr>
        <w:tab/>
      </w:r>
      <w:r w:rsidR="003D38CF">
        <w:rPr>
          <w:b/>
          <w:noProof/>
        </w:rPr>
        <w:tab/>
      </w:r>
      <w:r>
        <w:rPr>
          <w:b/>
          <w:noProof/>
        </w:rPr>
        <w:tab/>
      </w:r>
      <w:r>
        <w:rPr>
          <w:b/>
          <w:noProof/>
        </w:rPr>
        <w:tab/>
      </w:r>
      <w:r>
        <w:rPr>
          <w:b/>
          <w:noProof/>
        </w:rPr>
        <w:tab/>
      </w:r>
      <w:r>
        <w:rPr>
          <w:b/>
          <w:noProof/>
        </w:rPr>
        <w:tab/>
      </w:r>
      <w:r>
        <w:rPr>
          <w:b/>
          <w:noProof/>
        </w:rPr>
        <w:tab/>
        <w:t>rev of C1-198733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307E" w:rsidTr="00FC2BB6">
        <w:tc>
          <w:tcPr>
            <w:tcW w:w="9641" w:type="dxa"/>
            <w:gridSpan w:val="9"/>
            <w:tcBorders>
              <w:top w:val="single" w:sz="4" w:space="0" w:color="auto"/>
              <w:left w:val="single" w:sz="4" w:space="0" w:color="auto"/>
              <w:right w:val="single" w:sz="4" w:space="0" w:color="auto"/>
            </w:tcBorders>
          </w:tcPr>
          <w:p w:rsidR="00C9307E" w:rsidRDefault="00C9307E" w:rsidP="00FC2BB6">
            <w:pPr>
              <w:pStyle w:val="CRCoverPage"/>
              <w:spacing w:after="0"/>
              <w:jc w:val="right"/>
              <w:rPr>
                <w:i/>
                <w:noProof/>
              </w:rPr>
            </w:pPr>
            <w:r>
              <w:rPr>
                <w:i/>
                <w:noProof/>
                <w:sz w:val="14"/>
              </w:rPr>
              <w:t>CR-Form-v12.0</w:t>
            </w:r>
          </w:p>
        </w:tc>
      </w:tr>
      <w:tr w:rsidR="00C9307E" w:rsidTr="00FC2BB6">
        <w:tc>
          <w:tcPr>
            <w:tcW w:w="9641" w:type="dxa"/>
            <w:gridSpan w:val="9"/>
            <w:tcBorders>
              <w:left w:val="single" w:sz="4" w:space="0" w:color="auto"/>
              <w:right w:val="single" w:sz="4" w:space="0" w:color="auto"/>
            </w:tcBorders>
          </w:tcPr>
          <w:p w:rsidR="00C9307E" w:rsidRDefault="00C9307E" w:rsidP="00FC2BB6">
            <w:pPr>
              <w:pStyle w:val="CRCoverPage"/>
              <w:spacing w:after="0"/>
              <w:jc w:val="center"/>
              <w:rPr>
                <w:noProof/>
              </w:rPr>
            </w:pPr>
            <w:r>
              <w:rPr>
                <w:b/>
                <w:noProof/>
                <w:sz w:val="32"/>
              </w:rPr>
              <w:t>CHANGE REQUEST</w:t>
            </w:r>
          </w:p>
        </w:tc>
      </w:tr>
      <w:tr w:rsidR="00C9307E" w:rsidTr="00FC2BB6">
        <w:tc>
          <w:tcPr>
            <w:tcW w:w="9641" w:type="dxa"/>
            <w:gridSpan w:val="9"/>
            <w:tcBorders>
              <w:left w:val="single" w:sz="4" w:space="0" w:color="auto"/>
              <w:right w:val="single" w:sz="4" w:space="0" w:color="auto"/>
            </w:tcBorders>
          </w:tcPr>
          <w:p w:rsidR="00C9307E" w:rsidRDefault="00C9307E" w:rsidP="00FC2BB6">
            <w:pPr>
              <w:pStyle w:val="CRCoverPage"/>
              <w:spacing w:after="0"/>
              <w:rPr>
                <w:noProof/>
                <w:sz w:val="8"/>
                <w:szCs w:val="8"/>
              </w:rPr>
            </w:pPr>
          </w:p>
        </w:tc>
      </w:tr>
      <w:tr w:rsidR="00C9307E" w:rsidTr="00FC2BB6">
        <w:tc>
          <w:tcPr>
            <w:tcW w:w="142" w:type="dxa"/>
            <w:tcBorders>
              <w:left w:val="single" w:sz="4" w:space="0" w:color="auto"/>
            </w:tcBorders>
          </w:tcPr>
          <w:p w:rsidR="00C9307E" w:rsidRDefault="00C9307E" w:rsidP="00FC2BB6">
            <w:pPr>
              <w:pStyle w:val="CRCoverPage"/>
              <w:spacing w:after="0"/>
              <w:jc w:val="right"/>
              <w:rPr>
                <w:noProof/>
              </w:rPr>
            </w:pPr>
          </w:p>
        </w:tc>
        <w:tc>
          <w:tcPr>
            <w:tcW w:w="1559" w:type="dxa"/>
            <w:shd w:val="pct30" w:color="FFFF00" w:fill="auto"/>
          </w:tcPr>
          <w:p w:rsidR="00C9307E" w:rsidRPr="00410371" w:rsidRDefault="003C72EB" w:rsidP="00FC2BB6">
            <w:pPr>
              <w:pStyle w:val="CRCoverPage"/>
              <w:spacing w:after="0"/>
              <w:jc w:val="right"/>
              <w:rPr>
                <w:b/>
                <w:noProof/>
                <w:sz w:val="28"/>
              </w:rPr>
            </w:pPr>
            <w:r>
              <w:rPr>
                <w:b/>
                <w:noProof/>
                <w:sz w:val="28"/>
              </w:rPr>
              <w:t>24.</w:t>
            </w:r>
            <w:r w:rsidR="00C9307E">
              <w:rPr>
                <w:b/>
                <w:noProof/>
                <w:sz w:val="28"/>
              </w:rPr>
              <w:t>501</w:t>
            </w:r>
          </w:p>
        </w:tc>
        <w:tc>
          <w:tcPr>
            <w:tcW w:w="709" w:type="dxa"/>
          </w:tcPr>
          <w:p w:rsidR="00C9307E" w:rsidRDefault="00C9307E" w:rsidP="00FC2BB6">
            <w:pPr>
              <w:pStyle w:val="CRCoverPage"/>
              <w:spacing w:after="0"/>
              <w:jc w:val="center"/>
              <w:rPr>
                <w:noProof/>
              </w:rPr>
            </w:pPr>
            <w:r>
              <w:rPr>
                <w:b/>
                <w:noProof/>
                <w:sz w:val="28"/>
              </w:rPr>
              <w:t>CR</w:t>
            </w:r>
          </w:p>
        </w:tc>
        <w:tc>
          <w:tcPr>
            <w:tcW w:w="1276" w:type="dxa"/>
            <w:shd w:val="pct30" w:color="FFFF00" w:fill="auto"/>
          </w:tcPr>
          <w:p w:rsidR="00C9307E" w:rsidRPr="00410371" w:rsidRDefault="00C9307E" w:rsidP="00FC2BB6">
            <w:pPr>
              <w:pStyle w:val="CRCoverPage"/>
              <w:spacing w:after="0"/>
              <w:rPr>
                <w:noProof/>
              </w:rPr>
            </w:pPr>
            <w:r>
              <w:rPr>
                <w:b/>
                <w:noProof/>
                <w:sz w:val="28"/>
              </w:rPr>
              <w:t>1676</w:t>
            </w:r>
          </w:p>
        </w:tc>
        <w:tc>
          <w:tcPr>
            <w:tcW w:w="709" w:type="dxa"/>
          </w:tcPr>
          <w:p w:rsidR="00C9307E" w:rsidRDefault="00C9307E" w:rsidP="00FC2BB6">
            <w:pPr>
              <w:pStyle w:val="CRCoverPage"/>
              <w:tabs>
                <w:tab w:val="right" w:pos="625"/>
              </w:tabs>
              <w:spacing w:after="0"/>
              <w:jc w:val="center"/>
              <w:rPr>
                <w:noProof/>
              </w:rPr>
            </w:pPr>
            <w:r>
              <w:rPr>
                <w:b/>
                <w:bCs/>
                <w:noProof/>
                <w:sz w:val="28"/>
              </w:rPr>
              <w:t>rev</w:t>
            </w:r>
          </w:p>
        </w:tc>
        <w:tc>
          <w:tcPr>
            <w:tcW w:w="992" w:type="dxa"/>
            <w:shd w:val="pct30" w:color="FFFF00" w:fill="auto"/>
          </w:tcPr>
          <w:p w:rsidR="00C9307E" w:rsidRPr="00410371" w:rsidRDefault="00C9307E" w:rsidP="00FC2BB6">
            <w:pPr>
              <w:pStyle w:val="CRCoverPage"/>
              <w:spacing w:after="0"/>
              <w:jc w:val="center"/>
              <w:rPr>
                <w:b/>
                <w:noProof/>
              </w:rPr>
            </w:pPr>
            <w:r>
              <w:rPr>
                <w:b/>
                <w:noProof/>
                <w:sz w:val="28"/>
              </w:rPr>
              <w:t>2</w:t>
            </w:r>
          </w:p>
        </w:tc>
        <w:tc>
          <w:tcPr>
            <w:tcW w:w="2410" w:type="dxa"/>
          </w:tcPr>
          <w:p w:rsidR="00C9307E" w:rsidRDefault="00C9307E" w:rsidP="00FC2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9307E" w:rsidRPr="00410371" w:rsidRDefault="00C9307E" w:rsidP="00FC2BB6">
            <w:pPr>
              <w:pStyle w:val="CRCoverPage"/>
              <w:spacing w:after="0"/>
              <w:jc w:val="center"/>
              <w:rPr>
                <w:noProof/>
                <w:sz w:val="28"/>
              </w:rPr>
            </w:pPr>
            <w:r>
              <w:rPr>
                <w:b/>
                <w:noProof/>
                <w:sz w:val="28"/>
              </w:rPr>
              <w:t>16.2.0</w:t>
            </w:r>
          </w:p>
        </w:tc>
        <w:tc>
          <w:tcPr>
            <w:tcW w:w="143" w:type="dxa"/>
            <w:tcBorders>
              <w:right w:val="single" w:sz="4" w:space="0" w:color="auto"/>
            </w:tcBorders>
          </w:tcPr>
          <w:p w:rsidR="00C9307E" w:rsidRDefault="00C9307E" w:rsidP="00FC2BB6">
            <w:pPr>
              <w:pStyle w:val="CRCoverPage"/>
              <w:spacing w:after="0"/>
              <w:rPr>
                <w:noProof/>
              </w:rPr>
            </w:pPr>
          </w:p>
        </w:tc>
      </w:tr>
      <w:tr w:rsidR="00C9307E" w:rsidTr="00FC2BB6">
        <w:tc>
          <w:tcPr>
            <w:tcW w:w="9641" w:type="dxa"/>
            <w:gridSpan w:val="9"/>
            <w:tcBorders>
              <w:left w:val="single" w:sz="4" w:space="0" w:color="auto"/>
              <w:right w:val="single" w:sz="4" w:space="0" w:color="auto"/>
            </w:tcBorders>
          </w:tcPr>
          <w:p w:rsidR="00C9307E" w:rsidRDefault="00C9307E" w:rsidP="00FC2BB6">
            <w:pPr>
              <w:pStyle w:val="CRCoverPage"/>
              <w:spacing w:after="0"/>
              <w:rPr>
                <w:noProof/>
              </w:rPr>
            </w:pPr>
          </w:p>
        </w:tc>
      </w:tr>
      <w:tr w:rsidR="00C9307E" w:rsidTr="00FC2BB6">
        <w:tc>
          <w:tcPr>
            <w:tcW w:w="9641" w:type="dxa"/>
            <w:gridSpan w:val="9"/>
            <w:tcBorders>
              <w:top w:val="single" w:sz="4" w:space="0" w:color="auto"/>
            </w:tcBorders>
          </w:tcPr>
          <w:p w:rsidR="00C9307E" w:rsidRPr="00F25D98" w:rsidRDefault="00C9307E" w:rsidP="00FC2B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307E" w:rsidTr="00FC2BB6">
        <w:tc>
          <w:tcPr>
            <w:tcW w:w="9641" w:type="dxa"/>
            <w:gridSpan w:val="9"/>
          </w:tcPr>
          <w:p w:rsidR="00C9307E" w:rsidRDefault="00C9307E" w:rsidP="00FC2BB6">
            <w:pPr>
              <w:pStyle w:val="CRCoverPage"/>
              <w:spacing w:after="0"/>
              <w:rPr>
                <w:noProof/>
                <w:sz w:val="8"/>
                <w:szCs w:val="8"/>
              </w:rPr>
            </w:pPr>
          </w:p>
        </w:tc>
      </w:tr>
    </w:tbl>
    <w:p w:rsidR="00C9307E" w:rsidRDefault="00C9307E" w:rsidP="00C930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307E" w:rsidTr="00FC2BB6">
        <w:tc>
          <w:tcPr>
            <w:tcW w:w="2835" w:type="dxa"/>
          </w:tcPr>
          <w:p w:rsidR="00C9307E" w:rsidRDefault="00C9307E" w:rsidP="00FC2BB6">
            <w:pPr>
              <w:pStyle w:val="CRCoverPage"/>
              <w:tabs>
                <w:tab w:val="right" w:pos="2751"/>
              </w:tabs>
              <w:spacing w:after="0"/>
              <w:rPr>
                <w:b/>
                <w:i/>
                <w:noProof/>
              </w:rPr>
            </w:pPr>
            <w:r>
              <w:rPr>
                <w:b/>
                <w:i/>
                <w:noProof/>
              </w:rPr>
              <w:t>Proposed change affects:</w:t>
            </w:r>
          </w:p>
        </w:tc>
        <w:tc>
          <w:tcPr>
            <w:tcW w:w="1418" w:type="dxa"/>
          </w:tcPr>
          <w:p w:rsidR="00C9307E" w:rsidRDefault="00C9307E" w:rsidP="00FC2B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307E" w:rsidRDefault="00C9307E" w:rsidP="00FC2BB6">
            <w:pPr>
              <w:pStyle w:val="CRCoverPage"/>
              <w:spacing w:after="0"/>
              <w:jc w:val="center"/>
              <w:rPr>
                <w:b/>
                <w:caps/>
                <w:noProof/>
              </w:rPr>
            </w:pPr>
          </w:p>
        </w:tc>
        <w:tc>
          <w:tcPr>
            <w:tcW w:w="709" w:type="dxa"/>
            <w:tcBorders>
              <w:left w:val="single" w:sz="4" w:space="0" w:color="auto"/>
            </w:tcBorders>
          </w:tcPr>
          <w:p w:rsidR="00C9307E" w:rsidRDefault="00C9307E" w:rsidP="00FC2B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307E" w:rsidRDefault="00C9307E" w:rsidP="00FC2BB6">
            <w:pPr>
              <w:pStyle w:val="CRCoverPage"/>
              <w:spacing w:after="0"/>
              <w:jc w:val="center"/>
              <w:rPr>
                <w:b/>
                <w:caps/>
                <w:noProof/>
              </w:rPr>
            </w:pPr>
            <w:r>
              <w:rPr>
                <w:b/>
                <w:caps/>
                <w:noProof/>
              </w:rPr>
              <w:t>X</w:t>
            </w:r>
          </w:p>
        </w:tc>
        <w:tc>
          <w:tcPr>
            <w:tcW w:w="2126" w:type="dxa"/>
          </w:tcPr>
          <w:p w:rsidR="00C9307E" w:rsidRDefault="00C9307E" w:rsidP="00FC2B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307E" w:rsidRDefault="00C9307E" w:rsidP="00FC2BB6">
            <w:pPr>
              <w:pStyle w:val="CRCoverPage"/>
              <w:spacing w:after="0"/>
              <w:jc w:val="center"/>
              <w:rPr>
                <w:b/>
                <w:caps/>
                <w:noProof/>
              </w:rPr>
            </w:pPr>
          </w:p>
        </w:tc>
        <w:tc>
          <w:tcPr>
            <w:tcW w:w="1418" w:type="dxa"/>
            <w:tcBorders>
              <w:left w:val="nil"/>
            </w:tcBorders>
          </w:tcPr>
          <w:p w:rsidR="00C9307E" w:rsidRDefault="00C9307E" w:rsidP="00FC2B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307E" w:rsidRDefault="00C9307E" w:rsidP="00FC2BB6">
            <w:pPr>
              <w:pStyle w:val="CRCoverPage"/>
              <w:spacing w:after="0"/>
              <w:rPr>
                <w:b/>
                <w:bCs/>
                <w:caps/>
                <w:noProof/>
              </w:rPr>
            </w:pPr>
          </w:p>
        </w:tc>
      </w:tr>
    </w:tbl>
    <w:p w:rsidR="00C9307E" w:rsidRDefault="00C9307E" w:rsidP="00C930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307E" w:rsidTr="00FC2BB6">
        <w:tc>
          <w:tcPr>
            <w:tcW w:w="9640" w:type="dxa"/>
            <w:gridSpan w:val="11"/>
          </w:tcPr>
          <w:p w:rsidR="00C9307E" w:rsidRDefault="00C9307E" w:rsidP="00FC2BB6">
            <w:pPr>
              <w:pStyle w:val="CRCoverPage"/>
              <w:spacing w:after="0"/>
              <w:rPr>
                <w:noProof/>
                <w:sz w:val="8"/>
                <w:szCs w:val="8"/>
              </w:rPr>
            </w:pPr>
          </w:p>
        </w:tc>
      </w:tr>
      <w:tr w:rsidR="00C9307E" w:rsidTr="00FC2BB6">
        <w:tc>
          <w:tcPr>
            <w:tcW w:w="1843" w:type="dxa"/>
            <w:tcBorders>
              <w:top w:val="single" w:sz="4" w:space="0" w:color="auto"/>
              <w:left w:val="single" w:sz="4" w:space="0" w:color="auto"/>
            </w:tcBorders>
          </w:tcPr>
          <w:p w:rsidR="00C9307E" w:rsidRDefault="00C9307E" w:rsidP="00FC2B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9307E" w:rsidRDefault="003C72EB" w:rsidP="003C72EB">
            <w:pPr>
              <w:pStyle w:val="CRCoverPage"/>
              <w:spacing w:after="0"/>
              <w:ind w:left="100"/>
              <w:rPr>
                <w:noProof/>
              </w:rPr>
            </w:pPr>
            <w:r>
              <w:t>Equivalent SNPNs not supported for s</w:t>
            </w:r>
            <w:r w:rsidR="00C9307E">
              <w:t>tand-alone non-public networks</w:t>
            </w:r>
          </w:p>
        </w:tc>
      </w:tr>
      <w:tr w:rsidR="00C9307E" w:rsidTr="00FC2BB6">
        <w:tc>
          <w:tcPr>
            <w:tcW w:w="1843" w:type="dxa"/>
            <w:tcBorders>
              <w:left w:val="single" w:sz="4" w:space="0" w:color="auto"/>
            </w:tcBorders>
          </w:tcPr>
          <w:p w:rsidR="00C9307E" w:rsidRDefault="00C9307E" w:rsidP="00FC2BB6">
            <w:pPr>
              <w:pStyle w:val="CRCoverPage"/>
              <w:spacing w:after="0"/>
              <w:rPr>
                <w:b/>
                <w:i/>
                <w:noProof/>
                <w:sz w:val="8"/>
                <w:szCs w:val="8"/>
              </w:rPr>
            </w:pPr>
          </w:p>
        </w:tc>
        <w:tc>
          <w:tcPr>
            <w:tcW w:w="7797" w:type="dxa"/>
            <w:gridSpan w:val="10"/>
            <w:tcBorders>
              <w:right w:val="single" w:sz="4" w:space="0" w:color="auto"/>
            </w:tcBorders>
          </w:tcPr>
          <w:p w:rsidR="00C9307E" w:rsidRDefault="00C9307E" w:rsidP="00FC2BB6">
            <w:pPr>
              <w:pStyle w:val="CRCoverPage"/>
              <w:spacing w:after="0"/>
              <w:rPr>
                <w:noProof/>
                <w:sz w:val="8"/>
                <w:szCs w:val="8"/>
              </w:rPr>
            </w:pPr>
          </w:p>
        </w:tc>
      </w:tr>
      <w:tr w:rsidR="00C9307E" w:rsidTr="00FC2BB6">
        <w:tc>
          <w:tcPr>
            <w:tcW w:w="1843" w:type="dxa"/>
            <w:tcBorders>
              <w:left w:val="single" w:sz="4" w:space="0" w:color="auto"/>
            </w:tcBorders>
          </w:tcPr>
          <w:p w:rsidR="00C9307E" w:rsidRDefault="00C9307E" w:rsidP="00FC2B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9307E" w:rsidRDefault="00C9307E" w:rsidP="00FC2BB6">
            <w:pPr>
              <w:pStyle w:val="CRCoverPage"/>
              <w:spacing w:after="0"/>
              <w:ind w:left="100"/>
              <w:rPr>
                <w:noProof/>
              </w:rPr>
            </w:pPr>
            <w:r>
              <w:rPr>
                <w:noProof/>
              </w:rPr>
              <w:t>OPPO</w:t>
            </w:r>
          </w:p>
        </w:tc>
      </w:tr>
      <w:tr w:rsidR="00C9307E" w:rsidTr="00FC2BB6">
        <w:tc>
          <w:tcPr>
            <w:tcW w:w="1843" w:type="dxa"/>
            <w:tcBorders>
              <w:left w:val="single" w:sz="4" w:space="0" w:color="auto"/>
            </w:tcBorders>
          </w:tcPr>
          <w:p w:rsidR="00C9307E" w:rsidRDefault="00C9307E" w:rsidP="00FC2B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9307E" w:rsidRDefault="00C9307E" w:rsidP="00FC2BB6">
            <w:pPr>
              <w:pStyle w:val="CRCoverPage"/>
              <w:spacing w:after="0"/>
              <w:ind w:left="100"/>
              <w:rPr>
                <w:noProof/>
              </w:rPr>
            </w:pPr>
            <w:r>
              <w:rPr>
                <w:noProof/>
              </w:rPr>
              <w:t>OPPO</w:t>
            </w:r>
          </w:p>
        </w:tc>
      </w:tr>
      <w:tr w:rsidR="00C9307E" w:rsidTr="00FC2BB6">
        <w:tc>
          <w:tcPr>
            <w:tcW w:w="1843" w:type="dxa"/>
            <w:tcBorders>
              <w:left w:val="single" w:sz="4" w:space="0" w:color="auto"/>
            </w:tcBorders>
          </w:tcPr>
          <w:p w:rsidR="00C9307E" w:rsidRDefault="00C9307E" w:rsidP="00FC2BB6">
            <w:pPr>
              <w:pStyle w:val="CRCoverPage"/>
              <w:spacing w:after="0"/>
              <w:rPr>
                <w:b/>
                <w:i/>
                <w:noProof/>
                <w:sz w:val="8"/>
                <w:szCs w:val="8"/>
              </w:rPr>
            </w:pPr>
          </w:p>
        </w:tc>
        <w:tc>
          <w:tcPr>
            <w:tcW w:w="7797" w:type="dxa"/>
            <w:gridSpan w:val="10"/>
            <w:tcBorders>
              <w:right w:val="single" w:sz="4" w:space="0" w:color="auto"/>
            </w:tcBorders>
          </w:tcPr>
          <w:p w:rsidR="00C9307E" w:rsidRDefault="00C9307E" w:rsidP="00FC2BB6">
            <w:pPr>
              <w:pStyle w:val="CRCoverPage"/>
              <w:spacing w:after="0"/>
              <w:rPr>
                <w:noProof/>
                <w:sz w:val="8"/>
                <w:szCs w:val="8"/>
              </w:rPr>
            </w:pPr>
          </w:p>
        </w:tc>
      </w:tr>
      <w:tr w:rsidR="00C9307E" w:rsidTr="00FC2BB6">
        <w:tc>
          <w:tcPr>
            <w:tcW w:w="1843" w:type="dxa"/>
            <w:tcBorders>
              <w:left w:val="single" w:sz="4" w:space="0" w:color="auto"/>
            </w:tcBorders>
          </w:tcPr>
          <w:p w:rsidR="00C9307E" w:rsidRDefault="00C9307E" w:rsidP="00FC2BB6">
            <w:pPr>
              <w:pStyle w:val="CRCoverPage"/>
              <w:tabs>
                <w:tab w:val="right" w:pos="1759"/>
              </w:tabs>
              <w:spacing w:after="0"/>
              <w:rPr>
                <w:b/>
                <w:i/>
                <w:noProof/>
              </w:rPr>
            </w:pPr>
            <w:r>
              <w:rPr>
                <w:b/>
                <w:i/>
                <w:noProof/>
              </w:rPr>
              <w:t>Work item code:</w:t>
            </w:r>
          </w:p>
        </w:tc>
        <w:tc>
          <w:tcPr>
            <w:tcW w:w="3686" w:type="dxa"/>
            <w:gridSpan w:val="5"/>
            <w:shd w:val="pct30" w:color="FFFF00" w:fill="auto"/>
          </w:tcPr>
          <w:p w:rsidR="00C9307E" w:rsidRDefault="00C9307E" w:rsidP="00FC2BB6">
            <w:pPr>
              <w:pStyle w:val="CRCoverPage"/>
              <w:spacing w:after="0"/>
              <w:ind w:left="100"/>
              <w:rPr>
                <w:noProof/>
              </w:rPr>
            </w:pPr>
            <w:r>
              <w:rPr>
                <w:noProof/>
              </w:rPr>
              <w:t>Vertical_LAN</w:t>
            </w:r>
          </w:p>
        </w:tc>
        <w:tc>
          <w:tcPr>
            <w:tcW w:w="567" w:type="dxa"/>
            <w:tcBorders>
              <w:left w:val="nil"/>
            </w:tcBorders>
          </w:tcPr>
          <w:p w:rsidR="00C9307E" w:rsidRDefault="00C9307E" w:rsidP="00FC2BB6">
            <w:pPr>
              <w:pStyle w:val="CRCoverPage"/>
              <w:spacing w:after="0"/>
              <w:ind w:right="100"/>
              <w:rPr>
                <w:noProof/>
              </w:rPr>
            </w:pPr>
          </w:p>
        </w:tc>
        <w:tc>
          <w:tcPr>
            <w:tcW w:w="1417" w:type="dxa"/>
            <w:gridSpan w:val="3"/>
            <w:tcBorders>
              <w:left w:val="nil"/>
            </w:tcBorders>
          </w:tcPr>
          <w:p w:rsidR="00C9307E" w:rsidRDefault="00C9307E" w:rsidP="00FC2B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9307E" w:rsidRDefault="00C9307E" w:rsidP="00FC2BB6">
            <w:pPr>
              <w:pStyle w:val="CRCoverPage"/>
              <w:spacing w:after="0"/>
              <w:ind w:left="100"/>
              <w:rPr>
                <w:noProof/>
              </w:rPr>
            </w:pPr>
            <w:r>
              <w:rPr>
                <w:noProof/>
              </w:rPr>
              <w:t>2019-11-26</w:t>
            </w:r>
          </w:p>
        </w:tc>
      </w:tr>
      <w:tr w:rsidR="00C9307E" w:rsidTr="00FC2BB6">
        <w:tc>
          <w:tcPr>
            <w:tcW w:w="1843" w:type="dxa"/>
            <w:tcBorders>
              <w:left w:val="single" w:sz="4" w:space="0" w:color="auto"/>
            </w:tcBorders>
          </w:tcPr>
          <w:p w:rsidR="00C9307E" w:rsidRDefault="00C9307E" w:rsidP="00FC2BB6">
            <w:pPr>
              <w:pStyle w:val="CRCoverPage"/>
              <w:spacing w:after="0"/>
              <w:rPr>
                <w:b/>
                <w:i/>
                <w:noProof/>
                <w:sz w:val="8"/>
                <w:szCs w:val="8"/>
              </w:rPr>
            </w:pPr>
          </w:p>
        </w:tc>
        <w:tc>
          <w:tcPr>
            <w:tcW w:w="1986" w:type="dxa"/>
            <w:gridSpan w:val="4"/>
          </w:tcPr>
          <w:p w:rsidR="00C9307E" w:rsidRDefault="00C9307E" w:rsidP="00FC2BB6">
            <w:pPr>
              <w:pStyle w:val="CRCoverPage"/>
              <w:spacing w:after="0"/>
              <w:rPr>
                <w:noProof/>
                <w:sz w:val="8"/>
                <w:szCs w:val="8"/>
              </w:rPr>
            </w:pPr>
          </w:p>
        </w:tc>
        <w:tc>
          <w:tcPr>
            <w:tcW w:w="2267" w:type="dxa"/>
            <w:gridSpan w:val="2"/>
          </w:tcPr>
          <w:p w:rsidR="00C9307E" w:rsidRDefault="00C9307E" w:rsidP="00FC2BB6">
            <w:pPr>
              <w:pStyle w:val="CRCoverPage"/>
              <w:spacing w:after="0"/>
              <w:rPr>
                <w:noProof/>
                <w:sz w:val="8"/>
                <w:szCs w:val="8"/>
              </w:rPr>
            </w:pPr>
          </w:p>
        </w:tc>
        <w:tc>
          <w:tcPr>
            <w:tcW w:w="1417" w:type="dxa"/>
            <w:gridSpan w:val="3"/>
          </w:tcPr>
          <w:p w:rsidR="00C9307E" w:rsidRDefault="00C9307E" w:rsidP="00FC2BB6">
            <w:pPr>
              <w:pStyle w:val="CRCoverPage"/>
              <w:spacing w:after="0"/>
              <w:rPr>
                <w:noProof/>
                <w:sz w:val="8"/>
                <w:szCs w:val="8"/>
              </w:rPr>
            </w:pPr>
          </w:p>
        </w:tc>
        <w:tc>
          <w:tcPr>
            <w:tcW w:w="2127" w:type="dxa"/>
            <w:tcBorders>
              <w:right w:val="single" w:sz="4" w:space="0" w:color="auto"/>
            </w:tcBorders>
          </w:tcPr>
          <w:p w:rsidR="00C9307E" w:rsidRDefault="00C9307E" w:rsidP="00FC2BB6">
            <w:pPr>
              <w:pStyle w:val="CRCoverPage"/>
              <w:spacing w:after="0"/>
              <w:rPr>
                <w:noProof/>
                <w:sz w:val="8"/>
                <w:szCs w:val="8"/>
              </w:rPr>
            </w:pPr>
          </w:p>
        </w:tc>
      </w:tr>
      <w:tr w:rsidR="00C9307E" w:rsidTr="00FC2BB6">
        <w:trPr>
          <w:cantSplit/>
        </w:trPr>
        <w:tc>
          <w:tcPr>
            <w:tcW w:w="1843" w:type="dxa"/>
            <w:tcBorders>
              <w:left w:val="single" w:sz="4" w:space="0" w:color="auto"/>
            </w:tcBorders>
          </w:tcPr>
          <w:p w:rsidR="00C9307E" w:rsidRDefault="00C9307E" w:rsidP="00FC2BB6">
            <w:pPr>
              <w:pStyle w:val="CRCoverPage"/>
              <w:tabs>
                <w:tab w:val="right" w:pos="1759"/>
              </w:tabs>
              <w:spacing w:after="0"/>
              <w:rPr>
                <w:b/>
                <w:i/>
                <w:noProof/>
              </w:rPr>
            </w:pPr>
            <w:r>
              <w:rPr>
                <w:b/>
                <w:i/>
                <w:noProof/>
              </w:rPr>
              <w:t>Category:</w:t>
            </w:r>
          </w:p>
        </w:tc>
        <w:tc>
          <w:tcPr>
            <w:tcW w:w="851" w:type="dxa"/>
            <w:shd w:val="pct30" w:color="FFFF00" w:fill="auto"/>
          </w:tcPr>
          <w:p w:rsidR="00C9307E" w:rsidRDefault="00C9307E" w:rsidP="00FC2BB6">
            <w:pPr>
              <w:pStyle w:val="CRCoverPage"/>
              <w:spacing w:after="0"/>
              <w:ind w:left="100" w:right="-609"/>
              <w:rPr>
                <w:b/>
                <w:noProof/>
              </w:rPr>
            </w:pPr>
            <w:r>
              <w:rPr>
                <w:b/>
                <w:noProof/>
              </w:rPr>
              <w:t>F</w:t>
            </w:r>
          </w:p>
        </w:tc>
        <w:tc>
          <w:tcPr>
            <w:tcW w:w="3402" w:type="dxa"/>
            <w:gridSpan w:val="5"/>
            <w:tcBorders>
              <w:left w:val="nil"/>
            </w:tcBorders>
          </w:tcPr>
          <w:p w:rsidR="00C9307E" w:rsidRDefault="00C9307E" w:rsidP="00FC2BB6">
            <w:pPr>
              <w:pStyle w:val="CRCoverPage"/>
              <w:spacing w:after="0"/>
              <w:rPr>
                <w:noProof/>
              </w:rPr>
            </w:pPr>
          </w:p>
        </w:tc>
        <w:tc>
          <w:tcPr>
            <w:tcW w:w="1417" w:type="dxa"/>
            <w:gridSpan w:val="3"/>
            <w:tcBorders>
              <w:left w:val="nil"/>
            </w:tcBorders>
          </w:tcPr>
          <w:p w:rsidR="00C9307E" w:rsidRDefault="00C9307E" w:rsidP="00FC2B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9307E" w:rsidRDefault="00C9307E" w:rsidP="00FC2BB6">
            <w:pPr>
              <w:pStyle w:val="CRCoverPage"/>
              <w:spacing w:after="0"/>
              <w:ind w:left="100"/>
              <w:rPr>
                <w:noProof/>
              </w:rPr>
            </w:pPr>
            <w:r>
              <w:rPr>
                <w:noProof/>
              </w:rPr>
              <w:t>Rel-16</w:t>
            </w:r>
          </w:p>
        </w:tc>
      </w:tr>
      <w:tr w:rsidR="00C9307E" w:rsidTr="00FC2BB6">
        <w:tc>
          <w:tcPr>
            <w:tcW w:w="1843" w:type="dxa"/>
            <w:tcBorders>
              <w:left w:val="single" w:sz="4" w:space="0" w:color="auto"/>
              <w:bottom w:val="single" w:sz="4" w:space="0" w:color="auto"/>
            </w:tcBorders>
          </w:tcPr>
          <w:p w:rsidR="00C9307E" w:rsidRDefault="00C9307E" w:rsidP="00FC2BB6">
            <w:pPr>
              <w:pStyle w:val="CRCoverPage"/>
              <w:spacing w:after="0"/>
              <w:rPr>
                <w:b/>
                <w:i/>
                <w:noProof/>
              </w:rPr>
            </w:pPr>
          </w:p>
        </w:tc>
        <w:tc>
          <w:tcPr>
            <w:tcW w:w="4677" w:type="dxa"/>
            <w:gridSpan w:val="8"/>
            <w:tcBorders>
              <w:bottom w:val="single" w:sz="4" w:space="0" w:color="auto"/>
            </w:tcBorders>
          </w:tcPr>
          <w:p w:rsidR="00C9307E" w:rsidRDefault="00C9307E" w:rsidP="00FC2B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9307E" w:rsidRDefault="00C9307E" w:rsidP="00FC2B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9307E" w:rsidRPr="007C2097" w:rsidRDefault="00C9307E" w:rsidP="00FC2B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307E" w:rsidTr="00FC2BB6">
        <w:tc>
          <w:tcPr>
            <w:tcW w:w="1843" w:type="dxa"/>
          </w:tcPr>
          <w:p w:rsidR="00C9307E" w:rsidRDefault="00C9307E" w:rsidP="00FC2BB6">
            <w:pPr>
              <w:pStyle w:val="CRCoverPage"/>
              <w:spacing w:after="0"/>
              <w:rPr>
                <w:b/>
                <w:i/>
                <w:noProof/>
                <w:sz w:val="8"/>
                <w:szCs w:val="8"/>
              </w:rPr>
            </w:pPr>
          </w:p>
        </w:tc>
        <w:tc>
          <w:tcPr>
            <w:tcW w:w="7797" w:type="dxa"/>
            <w:gridSpan w:val="10"/>
          </w:tcPr>
          <w:p w:rsidR="00C9307E" w:rsidRDefault="00C9307E" w:rsidP="00FC2BB6">
            <w:pPr>
              <w:pStyle w:val="CRCoverPage"/>
              <w:spacing w:after="0"/>
              <w:rPr>
                <w:noProof/>
                <w:sz w:val="8"/>
                <w:szCs w:val="8"/>
              </w:rPr>
            </w:pPr>
          </w:p>
        </w:tc>
      </w:tr>
      <w:tr w:rsidR="00C9307E" w:rsidTr="00FC2BB6">
        <w:tc>
          <w:tcPr>
            <w:tcW w:w="2694" w:type="dxa"/>
            <w:gridSpan w:val="2"/>
            <w:tcBorders>
              <w:top w:val="single" w:sz="4" w:space="0" w:color="auto"/>
              <w:left w:val="single" w:sz="4" w:space="0" w:color="auto"/>
            </w:tcBorders>
          </w:tcPr>
          <w:p w:rsidR="00C9307E" w:rsidRDefault="00C9307E" w:rsidP="00FC2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307E" w:rsidRDefault="00C9307E" w:rsidP="00FC2BB6">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current 24.501, there is the following description:</w:t>
            </w:r>
          </w:p>
          <w:p w:rsidR="00C9307E" w:rsidRDefault="00C9307E" w:rsidP="00FC2BB6">
            <w:pPr>
              <w:pStyle w:val="CRCoverPage"/>
              <w:spacing w:after="0"/>
              <w:ind w:left="100"/>
              <w:rPr>
                <w:rFonts w:ascii="Times New Roman" w:hAnsi="Times New Roman"/>
              </w:rPr>
            </w:pPr>
            <w:r w:rsidRPr="006D043A">
              <w:rPr>
                <w:rFonts w:ascii="Times New Roman" w:hAnsi="Times New Roman"/>
              </w:rPr>
              <w:t>The functions and procedures of NAS described in the present document are applicable to an SNPN and an SNPN enabled UE unless indicated otherwise.</w:t>
            </w:r>
          </w:p>
          <w:p w:rsidR="00C9307E" w:rsidRDefault="00C9307E" w:rsidP="00FC2BB6">
            <w:pPr>
              <w:pStyle w:val="CRCoverPage"/>
              <w:spacing w:after="0"/>
              <w:ind w:left="100"/>
              <w:rPr>
                <w:noProof/>
                <w:lang w:eastAsia="zh-CN"/>
              </w:rPr>
            </w:pPr>
          </w:p>
          <w:p w:rsidR="00C9307E" w:rsidRDefault="00C9307E" w:rsidP="00FC2BB6">
            <w:pPr>
              <w:pStyle w:val="CRCoverPage"/>
              <w:spacing w:after="0"/>
              <w:ind w:left="100"/>
              <w:rPr>
                <w:noProof/>
                <w:lang w:eastAsia="zh-CN"/>
              </w:rPr>
            </w:pPr>
            <w:r>
              <w:rPr>
                <w:noProof/>
                <w:lang w:eastAsia="zh-CN"/>
              </w:rPr>
              <w:t>And here is the description that UE should provide the GUTI when registers to the equivalent PLMN in subclause 5.5.1.2.2.</w:t>
            </w:r>
          </w:p>
          <w:p w:rsidR="00C9307E" w:rsidRPr="008741F5" w:rsidRDefault="00C9307E" w:rsidP="00FC2BB6">
            <w:pPr>
              <w:ind w:left="568" w:hanging="284"/>
              <w:rPr>
                <w:rFonts w:eastAsia="SimSun"/>
                <w:lang w:eastAsia="x-none"/>
              </w:rPr>
            </w:pPr>
            <w:r w:rsidRPr="008741F5">
              <w:rPr>
                <w:rFonts w:eastAsia="SimSun"/>
                <w:lang w:eastAsia="x-none"/>
              </w:rPr>
              <w:t>c)</w:t>
            </w:r>
            <w:r w:rsidRPr="008741F5">
              <w:rPr>
                <w:rFonts w:eastAsia="SimSun"/>
                <w:lang w:eastAsia="x-none"/>
              </w:rPr>
              <w:tab/>
              <w:t>if the UE holds a valid 5G-GUTI that was previously assigned, over 3GPP access or non-3GPP access, by an equivalent PLMN, the UE shall indicate the 5G-GUTI in the 5GS mobile identity IE;</w:t>
            </w:r>
          </w:p>
          <w:p w:rsidR="00C9307E" w:rsidRPr="00154226" w:rsidRDefault="00C9307E" w:rsidP="00FC2BB6">
            <w:pPr>
              <w:pStyle w:val="CRCoverPage"/>
              <w:spacing w:after="0"/>
              <w:ind w:left="100"/>
              <w:rPr>
                <w:noProof/>
                <w:lang w:eastAsia="zh-CN"/>
              </w:rPr>
            </w:pPr>
            <w:r>
              <w:rPr>
                <w:noProof/>
                <w:lang w:eastAsia="zh-CN"/>
              </w:rPr>
              <w:t>However, the mentioned description is not applicable to SNPN since there is there is no equivalent SNPN concept.</w:t>
            </w:r>
          </w:p>
        </w:tc>
      </w:tr>
      <w:tr w:rsidR="00C9307E" w:rsidTr="00FC2BB6">
        <w:tc>
          <w:tcPr>
            <w:tcW w:w="2694" w:type="dxa"/>
            <w:gridSpan w:val="2"/>
            <w:tcBorders>
              <w:left w:val="single" w:sz="4" w:space="0" w:color="auto"/>
            </w:tcBorders>
          </w:tcPr>
          <w:p w:rsidR="00C9307E" w:rsidRDefault="00C9307E" w:rsidP="00FC2BB6">
            <w:pPr>
              <w:pStyle w:val="CRCoverPage"/>
              <w:spacing w:after="0"/>
              <w:rPr>
                <w:b/>
                <w:i/>
                <w:noProof/>
                <w:sz w:val="8"/>
                <w:szCs w:val="8"/>
              </w:rPr>
            </w:pPr>
          </w:p>
        </w:tc>
        <w:tc>
          <w:tcPr>
            <w:tcW w:w="6946" w:type="dxa"/>
            <w:gridSpan w:val="9"/>
            <w:tcBorders>
              <w:right w:val="single" w:sz="4" w:space="0" w:color="auto"/>
            </w:tcBorders>
          </w:tcPr>
          <w:p w:rsidR="00C9307E" w:rsidRDefault="00C9307E" w:rsidP="00FC2BB6">
            <w:pPr>
              <w:pStyle w:val="CRCoverPage"/>
              <w:spacing w:after="0"/>
              <w:rPr>
                <w:noProof/>
                <w:sz w:val="8"/>
                <w:szCs w:val="8"/>
              </w:rPr>
            </w:pPr>
          </w:p>
        </w:tc>
      </w:tr>
      <w:tr w:rsidR="00C9307E" w:rsidTr="00FC2BB6">
        <w:tc>
          <w:tcPr>
            <w:tcW w:w="2694" w:type="dxa"/>
            <w:gridSpan w:val="2"/>
            <w:tcBorders>
              <w:left w:val="single" w:sz="4" w:space="0" w:color="auto"/>
            </w:tcBorders>
          </w:tcPr>
          <w:p w:rsidR="00C9307E" w:rsidRDefault="00C9307E" w:rsidP="00FC2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307E" w:rsidRDefault="00C9307E" w:rsidP="00FC2BB6">
            <w:pPr>
              <w:pStyle w:val="CRCoverPage"/>
              <w:spacing w:after="0"/>
              <w:ind w:left="100"/>
              <w:rPr>
                <w:noProof/>
                <w:lang w:eastAsia="zh-CN"/>
              </w:rPr>
            </w:pPr>
            <w:r>
              <w:rPr>
                <w:noProof/>
                <w:lang w:eastAsia="zh-CN"/>
              </w:rPr>
              <w:t>One difference between PLMN and SNPN is added as there is no equivalent SNPN is not supported.</w:t>
            </w:r>
          </w:p>
        </w:tc>
      </w:tr>
      <w:tr w:rsidR="00C9307E" w:rsidTr="00FC2BB6">
        <w:tc>
          <w:tcPr>
            <w:tcW w:w="2694" w:type="dxa"/>
            <w:gridSpan w:val="2"/>
            <w:tcBorders>
              <w:left w:val="single" w:sz="4" w:space="0" w:color="auto"/>
            </w:tcBorders>
          </w:tcPr>
          <w:p w:rsidR="00C9307E" w:rsidRDefault="00C9307E" w:rsidP="00FC2BB6">
            <w:pPr>
              <w:pStyle w:val="CRCoverPage"/>
              <w:spacing w:after="0"/>
              <w:rPr>
                <w:b/>
                <w:i/>
                <w:noProof/>
                <w:sz w:val="8"/>
                <w:szCs w:val="8"/>
              </w:rPr>
            </w:pPr>
          </w:p>
        </w:tc>
        <w:tc>
          <w:tcPr>
            <w:tcW w:w="6946" w:type="dxa"/>
            <w:gridSpan w:val="9"/>
            <w:tcBorders>
              <w:right w:val="single" w:sz="4" w:space="0" w:color="auto"/>
            </w:tcBorders>
          </w:tcPr>
          <w:p w:rsidR="00C9307E" w:rsidRDefault="00C9307E" w:rsidP="00FC2BB6">
            <w:pPr>
              <w:pStyle w:val="CRCoverPage"/>
              <w:spacing w:after="0"/>
              <w:rPr>
                <w:noProof/>
                <w:sz w:val="8"/>
                <w:szCs w:val="8"/>
              </w:rPr>
            </w:pPr>
          </w:p>
        </w:tc>
      </w:tr>
      <w:tr w:rsidR="00C9307E" w:rsidTr="00FC2BB6">
        <w:tc>
          <w:tcPr>
            <w:tcW w:w="2694" w:type="dxa"/>
            <w:gridSpan w:val="2"/>
            <w:tcBorders>
              <w:left w:val="single" w:sz="4" w:space="0" w:color="auto"/>
              <w:bottom w:val="single" w:sz="4" w:space="0" w:color="auto"/>
            </w:tcBorders>
          </w:tcPr>
          <w:p w:rsidR="00C9307E" w:rsidRDefault="00C9307E" w:rsidP="00FC2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307E" w:rsidRDefault="00C9307E" w:rsidP="00FC2BB6">
            <w:pPr>
              <w:pStyle w:val="CRCoverPage"/>
              <w:spacing w:after="0"/>
              <w:ind w:left="100"/>
              <w:rPr>
                <w:noProof/>
                <w:lang w:eastAsia="zh-CN"/>
              </w:rPr>
            </w:pPr>
            <w:r>
              <w:rPr>
                <w:noProof/>
                <w:lang w:eastAsia="zh-CN"/>
              </w:rPr>
              <w:t>It is not clear whether equivalent SNPN is supported or not.</w:t>
            </w:r>
          </w:p>
        </w:tc>
      </w:tr>
      <w:tr w:rsidR="00C9307E" w:rsidTr="00FC2BB6">
        <w:tc>
          <w:tcPr>
            <w:tcW w:w="2694" w:type="dxa"/>
            <w:gridSpan w:val="2"/>
          </w:tcPr>
          <w:p w:rsidR="00C9307E" w:rsidRDefault="00C9307E" w:rsidP="00FC2BB6">
            <w:pPr>
              <w:pStyle w:val="CRCoverPage"/>
              <w:spacing w:after="0"/>
              <w:rPr>
                <w:b/>
                <w:i/>
                <w:noProof/>
                <w:sz w:val="8"/>
                <w:szCs w:val="8"/>
              </w:rPr>
            </w:pPr>
          </w:p>
        </w:tc>
        <w:tc>
          <w:tcPr>
            <w:tcW w:w="6946" w:type="dxa"/>
            <w:gridSpan w:val="9"/>
          </w:tcPr>
          <w:p w:rsidR="00C9307E" w:rsidRDefault="00C9307E" w:rsidP="00FC2BB6">
            <w:pPr>
              <w:pStyle w:val="CRCoverPage"/>
              <w:spacing w:after="0"/>
              <w:rPr>
                <w:noProof/>
                <w:sz w:val="8"/>
                <w:szCs w:val="8"/>
              </w:rPr>
            </w:pPr>
          </w:p>
        </w:tc>
      </w:tr>
      <w:tr w:rsidR="00C9307E" w:rsidTr="00FC2BB6">
        <w:tc>
          <w:tcPr>
            <w:tcW w:w="2694" w:type="dxa"/>
            <w:gridSpan w:val="2"/>
            <w:tcBorders>
              <w:top w:val="single" w:sz="4" w:space="0" w:color="auto"/>
              <w:left w:val="single" w:sz="4" w:space="0" w:color="auto"/>
            </w:tcBorders>
          </w:tcPr>
          <w:p w:rsidR="00C9307E" w:rsidRDefault="00C9307E" w:rsidP="00FC2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9307E" w:rsidRDefault="00C9307E" w:rsidP="00FC2BB6">
            <w:pPr>
              <w:pStyle w:val="CRCoverPage"/>
              <w:spacing w:after="0"/>
              <w:ind w:left="100"/>
              <w:rPr>
                <w:noProof/>
                <w:lang w:eastAsia="zh-CN"/>
              </w:rPr>
            </w:pPr>
            <w:r>
              <w:rPr>
                <w:rFonts w:hint="eastAsia"/>
                <w:noProof/>
                <w:lang w:eastAsia="zh-CN"/>
              </w:rPr>
              <w:t>4.14.2</w:t>
            </w:r>
          </w:p>
        </w:tc>
      </w:tr>
      <w:tr w:rsidR="00C9307E" w:rsidTr="00FC2BB6">
        <w:tc>
          <w:tcPr>
            <w:tcW w:w="2694" w:type="dxa"/>
            <w:gridSpan w:val="2"/>
            <w:tcBorders>
              <w:left w:val="single" w:sz="4" w:space="0" w:color="auto"/>
            </w:tcBorders>
          </w:tcPr>
          <w:p w:rsidR="00C9307E" w:rsidRDefault="00C9307E" w:rsidP="00FC2BB6">
            <w:pPr>
              <w:pStyle w:val="CRCoverPage"/>
              <w:spacing w:after="0"/>
              <w:rPr>
                <w:b/>
                <w:i/>
                <w:noProof/>
                <w:sz w:val="8"/>
                <w:szCs w:val="8"/>
              </w:rPr>
            </w:pPr>
          </w:p>
        </w:tc>
        <w:tc>
          <w:tcPr>
            <w:tcW w:w="6946" w:type="dxa"/>
            <w:gridSpan w:val="9"/>
            <w:tcBorders>
              <w:right w:val="single" w:sz="4" w:space="0" w:color="auto"/>
            </w:tcBorders>
          </w:tcPr>
          <w:p w:rsidR="00C9307E" w:rsidRDefault="00C9307E" w:rsidP="00FC2BB6">
            <w:pPr>
              <w:pStyle w:val="CRCoverPage"/>
              <w:spacing w:after="0"/>
              <w:rPr>
                <w:noProof/>
                <w:sz w:val="8"/>
                <w:szCs w:val="8"/>
              </w:rPr>
            </w:pPr>
          </w:p>
        </w:tc>
      </w:tr>
      <w:tr w:rsidR="00C9307E" w:rsidTr="00FC2BB6">
        <w:tc>
          <w:tcPr>
            <w:tcW w:w="2694" w:type="dxa"/>
            <w:gridSpan w:val="2"/>
            <w:tcBorders>
              <w:left w:val="single" w:sz="4" w:space="0" w:color="auto"/>
            </w:tcBorders>
          </w:tcPr>
          <w:p w:rsidR="00C9307E" w:rsidRDefault="00C9307E" w:rsidP="00FC2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307E" w:rsidRDefault="00C9307E" w:rsidP="00FC2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307E" w:rsidRDefault="00C9307E" w:rsidP="00FC2BB6">
            <w:pPr>
              <w:pStyle w:val="CRCoverPage"/>
              <w:spacing w:after="0"/>
              <w:jc w:val="center"/>
              <w:rPr>
                <w:b/>
                <w:caps/>
                <w:noProof/>
              </w:rPr>
            </w:pPr>
            <w:r>
              <w:rPr>
                <w:b/>
                <w:caps/>
                <w:noProof/>
              </w:rPr>
              <w:t>N</w:t>
            </w:r>
          </w:p>
        </w:tc>
        <w:tc>
          <w:tcPr>
            <w:tcW w:w="2977" w:type="dxa"/>
            <w:gridSpan w:val="4"/>
          </w:tcPr>
          <w:p w:rsidR="00C9307E" w:rsidRDefault="00C9307E" w:rsidP="00FC2B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9307E" w:rsidRDefault="00C9307E" w:rsidP="00FC2BB6">
            <w:pPr>
              <w:pStyle w:val="CRCoverPage"/>
              <w:spacing w:after="0"/>
              <w:ind w:left="99"/>
              <w:rPr>
                <w:noProof/>
              </w:rPr>
            </w:pPr>
          </w:p>
        </w:tc>
      </w:tr>
      <w:tr w:rsidR="00C9307E" w:rsidTr="00FC2BB6">
        <w:tc>
          <w:tcPr>
            <w:tcW w:w="2694" w:type="dxa"/>
            <w:gridSpan w:val="2"/>
            <w:tcBorders>
              <w:left w:val="single" w:sz="4" w:space="0" w:color="auto"/>
            </w:tcBorders>
          </w:tcPr>
          <w:p w:rsidR="00C9307E" w:rsidRDefault="00C9307E" w:rsidP="00FC2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307E" w:rsidRDefault="00C9307E" w:rsidP="00FC2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07E" w:rsidRDefault="00C9307E" w:rsidP="00FC2BB6">
            <w:pPr>
              <w:pStyle w:val="CRCoverPage"/>
              <w:spacing w:after="0"/>
              <w:jc w:val="center"/>
              <w:rPr>
                <w:b/>
                <w:caps/>
                <w:noProof/>
              </w:rPr>
            </w:pPr>
            <w:r>
              <w:rPr>
                <w:b/>
                <w:caps/>
                <w:noProof/>
              </w:rPr>
              <w:t>X</w:t>
            </w:r>
          </w:p>
        </w:tc>
        <w:tc>
          <w:tcPr>
            <w:tcW w:w="2977" w:type="dxa"/>
            <w:gridSpan w:val="4"/>
          </w:tcPr>
          <w:p w:rsidR="00C9307E" w:rsidRDefault="00C9307E" w:rsidP="00FC2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9307E" w:rsidRDefault="00C9307E" w:rsidP="00FC2BB6">
            <w:pPr>
              <w:pStyle w:val="CRCoverPage"/>
              <w:spacing w:after="0"/>
              <w:ind w:left="99"/>
              <w:rPr>
                <w:noProof/>
              </w:rPr>
            </w:pPr>
            <w:r>
              <w:rPr>
                <w:noProof/>
              </w:rPr>
              <w:t xml:space="preserve">TS/TR ... CR ... </w:t>
            </w:r>
          </w:p>
        </w:tc>
      </w:tr>
      <w:tr w:rsidR="00C9307E" w:rsidTr="00FC2BB6">
        <w:tc>
          <w:tcPr>
            <w:tcW w:w="2694" w:type="dxa"/>
            <w:gridSpan w:val="2"/>
            <w:tcBorders>
              <w:left w:val="single" w:sz="4" w:space="0" w:color="auto"/>
            </w:tcBorders>
          </w:tcPr>
          <w:p w:rsidR="00C9307E" w:rsidRDefault="00C9307E" w:rsidP="00FC2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307E" w:rsidRDefault="00C9307E" w:rsidP="00FC2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07E" w:rsidRDefault="00C9307E" w:rsidP="00FC2BB6">
            <w:pPr>
              <w:pStyle w:val="CRCoverPage"/>
              <w:spacing w:after="0"/>
              <w:jc w:val="center"/>
              <w:rPr>
                <w:b/>
                <w:caps/>
                <w:noProof/>
              </w:rPr>
            </w:pPr>
            <w:r>
              <w:rPr>
                <w:b/>
                <w:caps/>
                <w:noProof/>
              </w:rPr>
              <w:t>X</w:t>
            </w:r>
          </w:p>
        </w:tc>
        <w:tc>
          <w:tcPr>
            <w:tcW w:w="2977" w:type="dxa"/>
            <w:gridSpan w:val="4"/>
          </w:tcPr>
          <w:p w:rsidR="00C9307E" w:rsidRDefault="00C9307E" w:rsidP="00FC2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9307E" w:rsidRDefault="00C9307E" w:rsidP="00FC2BB6">
            <w:pPr>
              <w:pStyle w:val="CRCoverPage"/>
              <w:spacing w:after="0"/>
              <w:ind w:left="99"/>
              <w:rPr>
                <w:noProof/>
              </w:rPr>
            </w:pPr>
            <w:r>
              <w:rPr>
                <w:noProof/>
              </w:rPr>
              <w:t xml:space="preserve">TS/TR ... CR ... </w:t>
            </w:r>
          </w:p>
        </w:tc>
      </w:tr>
      <w:tr w:rsidR="00C9307E" w:rsidTr="00FC2BB6">
        <w:tc>
          <w:tcPr>
            <w:tcW w:w="2694" w:type="dxa"/>
            <w:gridSpan w:val="2"/>
            <w:tcBorders>
              <w:left w:val="single" w:sz="4" w:space="0" w:color="auto"/>
            </w:tcBorders>
          </w:tcPr>
          <w:p w:rsidR="00C9307E" w:rsidRDefault="00C9307E" w:rsidP="00FC2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307E" w:rsidRDefault="00C9307E" w:rsidP="00FC2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307E" w:rsidRDefault="00C9307E" w:rsidP="00FC2BB6">
            <w:pPr>
              <w:pStyle w:val="CRCoverPage"/>
              <w:spacing w:after="0"/>
              <w:jc w:val="center"/>
              <w:rPr>
                <w:b/>
                <w:caps/>
                <w:noProof/>
              </w:rPr>
            </w:pPr>
            <w:r>
              <w:rPr>
                <w:b/>
                <w:caps/>
                <w:noProof/>
              </w:rPr>
              <w:t>X</w:t>
            </w:r>
          </w:p>
        </w:tc>
        <w:tc>
          <w:tcPr>
            <w:tcW w:w="2977" w:type="dxa"/>
            <w:gridSpan w:val="4"/>
          </w:tcPr>
          <w:p w:rsidR="00C9307E" w:rsidRDefault="00C9307E" w:rsidP="00FC2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9307E" w:rsidRDefault="00C9307E" w:rsidP="00FC2BB6">
            <w:pPr>
              <w:pStyle w:val="CRCoverPage"/>
              <w:spacing w:after="0"/>
              <w:ind w:left="99"/>
              <w:rPr>
                <w:noProof/>
              </w:rPr>
            </w:pPr>
            <w:r>
              <w:rPr>
                <w:noProof/>
              </w:rPr>
              <w:t xml:space="preserve">TS/TR ... CR ... </w:t>
            </w:r>
          </w:p>
        </w:tc>
      </w:tr>
      <w:tr w:rsidR="00C9307E" w:rsidTr="00FC2BB6">
        <w:tc>
          <w:tcPr>
            <w:tcW w:w="2694" w:type="dxa"/>
            <w:gridSpan w:val="2"/>
            <w:tcBorders>
              <w:left w:val="single" w:sz="4" w:space="0" w:color="auto"/>
            </w:tcBorders>
          </w:tcPr>
          <w:p w:rsidR="00C9307E" w:rsidRDefault="00C9307E" w:rsidP="00FC2BB6">
            <w:pPr>
              <w:pStyle w:val="CRCoverPage"/>
              <w:spacing w:after="0"/>
              <w:rPr>
                <w:b/>
                <w:i/>
                <w:noProof/>
              </w:rPr>
            </w:pPr>
          </w:p>
        </w:tc>
        <w:tc>
          <w:tcPr>
            <w:tcW w:w="6946" w:type="dxa"/>
            <w:gridSpan w:val="9"/>
            <w:tcBorders>
              <w:right w:val="single" w:sz="4" w:space="0" w:color="auto"/>
            </w:tcBorders>
          </w:tcPr>
          <w:p w:rsidR="00C9307E" w:rsidRDefault="00C9307E" w:rsidP="00FC2BB6">
            <w:pPr>
              <w:pStyle w:val="CRCoverPage"/>
              <w:spacing w:after="0"/>
              <w:rPr>
                <w:noProof/>
              </w:rPr>
            </w:pPr>
          </w:p>
        </w:tc>
      </w:tr>
      <w:tr w:rsidR="00C9307E" w:rsidTr="00FC2BB6">
        <w:tc>
          <w:tcPr>
            <w:tcW w:w="2694" w:type="dxa"/>
            <w:gridSpan w:val="2"/>
            <w:tcBorders>
              <w:left w:val="single" w:sz="4" w:space="0" w:color="auto"/>
              <w:bottom w:val="single" w:sz="4" w:space="0" w:color="auto"/>
            </w:tcBorders>
          </w:tcPr>
          <w:p w:rsidR="00C9307E" w:rsidRDefault="00C9307E" w:rsidP="00FC2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9307E" w:rsidRDefault="00C9307E" w:rsidP="00FC2BB6">
            <w:pPr>
              <w:pStyle w:val="CRCoverPage"/>
              <w:spacing w:after="0"/>
              <w:ind w:left="100"/>
              <w:rPr>
                <w:noProof/>
              </w:rPr>
            </w:pPr>
          </w:p>
        </w:tc>
      </w:tr>
      <w:tr w:rsidR="00C9307E" w:rsidRPr="008863B9" w:rsidTr="00FC2BB6">
        <w:tc>
          <w:tcPr>
            <w:tcW w:w="2694" w:type="dxa"/>
            <w:gridSpan w:val="2"/>
            <w:tcBorders>
              <w:top w:val="single" w:sz="4" w:space="0" w:color="auto"/>
              <w:bottom w:val="single" w:sz="4" w:space="0" w:color="auto"/>
            </w:tcBorders>
          </w:tcPr>
          <w:p w:rsidR="00C9307E" w:rsidRPr="008863B9" w:rsidRDefault="00C9307E" w:rsidP="00FC2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9307E" w:rsidRPr="008863B9" w:rsidRDefault="00C9307E" w:rsidP="00FC2BB6">
            <w:pPr>
              <w:pStyle w:val="CRCoverPage"/>
              <w:spacing w:after="0"/>
              <w:ind w:left="100"/>
              <w:rPr>
                <w:noProof/>
                <w:sz w:val="8"/>
                <w:szCs w:val="8"/>
              </w:rPr>
            </w:pPr>
          </w:p>
        </w:tc>
      </w:tr>
      <w:tr w:rsidR="00C9307E" w:rsidTr="00FC2BB6">
        <w:tc>
          <w:tcPr>
            <w:tcW w:w="2694" w:type="dxa"/>
            <w:gridSpan w:val="2"/>
            <w:tcBorders>
              <w:top w:val="single" w:sz="4" w:space="0" w:color="auto"/>
              <w:left w:val="single" w:sz="4" w:space="0" w:color="auto"/>
              <w:bottom w:val="single" w:sz="4" w:space="0" w:color="auto"/>
            </w:tcBorders>
          </w:tcPr>
          <w:p w:rsidR="00C9307E" w:rsidRDefault="00C9307E" w:rsidP="00FC2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307E" w:rsidRDefault="00C9307E" w:rsidP="00FC2BB6">
            <w:pPr>
              <w:pStyle w:val="CRCoverPage"/>
              <w:spacing w:after="0"/>
              <w:ind w:left="100"/>
              <w:rPr>
                <w:noProof/>
              </w:rPr>
            </w:pPr>
            <w:r>
              <w:rPr>
                <w:noProof/>
                <w:u w:val="single"/>
              </w:rPr>
              <w:t>rev1:</w:t>
            </w:r>
          </w:p>
          <w:p w:rsidR="00C9307E" w:rsidRDefault="00C9307E" w:rsidP="00FC2BB6">
            <w:pPr>
              <w:pStyle w:val="CRCoverPage"/>
              <w:spacing w:after="0"/>
              <w:ind w:left="100"/>
              <w:rPr>
                <w:noProof/>
              </w:rPr>
            </w:pPr>
            <w:r>
              <w:rPr>
                <w:noProof/>
                <w:lang w:eastAsia="zh-CN"/>
              </w:rPr>
              <w:t>M</w:t>
            </w:r>
            <w:r>
              <w:rPr>
                <w:rFonts w:hint="eastAsia"/>
                <w:noProof/>
                <w:lang w:eastAsia="zh-CN"/>
              </w:rPr>
              <w:t xml:space="preserve">ove </w:t>
            </w:r>
            <w:r>
              <w:rPr>
                <w:noProof/>
                <w:lang w:eastAsia="zh-CN"/>
              </w:rPr>
              <w:t>the change to general subclause 4.14.2 for SNPN based on the online agreement that only differences should be captured.</w:t>
            </w:r>
          </w:p>
          <w:p w:rsidR="00C9307E" w:rsidRDefault="00C9307E" w:rsidP="00FC2BB6">
            <w:pPr>
              <w:pStyle w:val="CRCoverPage"/>
              <w:spacing w:after="0"/>
              <w:ind w:left="100"/>
              <w:rPr>
                <w:noProof/>
              </w:rPr>
            </w:pPr>
            <w:r>
              <w:rPr>
                <w:noProof/>
                <w:u w:val="single"/>
              </w:rPr>
              <w:t>rev2:</w:t>
            </w:r>
          </w:p>
          <w:p w:rsidR="00C9307E" w:rsidRPr="00AB69B1" w:rsidRDefault="00901C78" w:rsidP="00901C78">
            <w:pPr>
              <w:pStyle w:val="CRCoverPage"/>
              <w:spacing w:after="0"/>
              <w:ind w:left="100"/>
              <w:rPr>
                <w:noProof/>
              </w:rPr>
            </w:pPr>
            <w:r>
              <w:rPr>
                <w:noProof/>
              </w:rPr>
              <w:t xml:space="preserve">The only change is to the title of the CR </w:t>
            </w:r>
            <w:r w:rsidR="00C9307E">
              <w:rPr>
                <w:noProof/>
              </w:rPr>
              <w:t xml:space="preserve">to reflect </w:t>
            </w:r>
            <w:r>
              <w:rPr>
                <w:noProof/>
              </w:rPr>
              <w:t xml:space="preserve">the </w:t>
            </w:r>
            <w:r w:rsidR="00C9307E">
              <w:rPr>
                <w:noProof/>
              </w:rPr>
              <w:t>reason for change.</w:t>
            </w:r>
            <w:bookmarkStart w:id="0" w:name="_GoBack"/>
            <w:bookmarkEnd w:id="0"/>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067C" w:rsidRDefault="00914FAB" w:rsidP="006D043A">
      <w:pPr>
        <w:jc w:val="center"/>
        <w:rPr>
          <w:rFonts w:eastAsia="SimSun"/>
          <w:noProof/>
        </w:rPr>
      </w:pPr>
      <w:r w:rsidRPr="00AA61EC">
        <w:rPr>
          <w:rFonts w:eastAsia="SimSun"/>
          <w:noProof/>
          <w:highlight w:val="green"/>
        </w:rPr>
        <w:lastRenderedPageBreak/>
        <w:t>***** 1</w:t>
      </w:r>
      <w:r w:rsidRPr="00AA61EC">
        <w:rPr>
          <w:rFonts w:eastAsia="SimSun"/>
          <w:noProof/>
          <w:highlight w:val="green"/>
          <w:vertAlign w:val="superscript"/>
        </w:rPr>
        <w:t>st</w:t>
      </w:r>
      <w:r w:rsidRPr="00AA61EC">
        <w:rPr>
          <w:rFonts w:eastAsia="SimSun"/>
          <w:noProof/>
          <w:highlight w:val="green"/>
        </w:rPr>
        <w:t xml:space="preserve"> change *****</w:t>
      </w:r>
    </w:p>
    <w:p w:rsidR="006D043A" w:rsidRDefault="006D043A" w:rsidP="006D043A">
      <w:pPr>
        <w:pStyle w:val="Heading3"/>
      </w:pPr>
      <w:bookmarkStart w:id="1" w:name="_Toc20232470"/>
      <w:r>
        <w:t>4.14.2</w:t>
      </w:r>
      <w:r>
        <w:tab/>
        <w:t>S</w:t>
      </w:r>
      <w:r w:rsidRPr="00841AE5">
        <w:t xml:space="preserve">tand-alone </w:t>
      </w:r>
      <w:r>
        <w:t>non-p</w:t>
      </w:r>
      <w:r w:rsidRPr="00841AE5">
        <w:t xml:space="preserve">ublic </w:t>
      </w:r>
      <w:r>
        <w:t>n</w:t>
      </w:r>
      <w:r w:rsidRPr="00841AE5">
        <w:t>etwork</w:t>
      </w:r>
      <w:bookmarkEnd w:id="1"/>
    </w:p>
    <w:p w:rsidR="006D043A" w:rsidRDefault="006D043A" w:rsidP="006D043A">
      <w:r>
        <w:t>The functions and procedures of NAS described in the present document are applicable to an SNPN and an SNPN enabled UE unless indicated otherwise. The key differences brought by the SNPN to the NAS layer are as follows:</w:t>
      </w:r>
    </w:p>
    <w:p w:rsidR="006D043A" w:rsidRDefault="006D043A" w:rsidP="006D043A">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rsidR="006D043A" w:rsidRDefault="006D043A" w:rsidP="006D043A">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6D043A" w:rsidRDefault="006D043A" w:rsidP="006D043A">
      <w:pPr>
        <w:pStyle w:val="B1"/>
      </w:pPr>
      <w:r>
        <w:t>c)</w:t>
      </w:r>
      <w:r>
        <w:tab/>
      </w:r>
      <w:proofErr w:type="gramStart"/>
      <w:r>
        <w:t>inter-system</w:t>
      </w:r>
      <w:proofErr w:type="gramEnd"/>
      <w:r>
        <w:t xml:space="preserve"> change to and from S1 mode is not supported;</w:t>
      </w:r>
    </w:p>
    <w:p w:rsidR="006D043A" w:rsidRPr="002B7785" w:rsidRDefault="006D043A" w:rsidP="006D043A">
      <w:pPr>
        <w:pStyle w:val="B1"/>
      </w:pPr>
      <w:r>
        <w:t>d)</w:t>
      </w:r>
      <w:r>
        <w:tab/>
      </w:r>
      <w:proofErr w:type="gramStart"/>
      <w:r>
        <w:t>emergency</w:t>
      </w:r>
      <w:proofErr w:type="gramEnd"/>
      <w:r>
        <w:t xml:space="preserve"> services are not supported in SNPN access mode;</w:t>
      </w:r>
    </w:p>
    <w:p w:rsidR="006D043A" w:rsidRDefault="006D043A" w:rsidP="006D043A">
      <w:pPr>
        <w:pStyle w:val="B1"/>
      </w:pPr>
      <w:r>
        <w:t>e)</w:t>
      </w:r>
      <w:r>
        <w:tab/>
      </w:r>
      <w:proofErr w:type="gramStart"/>
      <w:r>
        <w:t>with</w:t>
      </w:r>
      <w:proofErr w:type="gramEnd"/>
      <w:r>
        <w:t xml:space="preserve"> respect to the 5GMM cause values:</w:t>
      </w:r>
    </w:p>
    <w:p w:rsidR="006D043A" w:rsidRDefault="006D043A" w:rsidP="006D043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rsidR="006D043A" w:rsidRPr="002B7785" w:rsidRDefault="006D043A" w:rsidP="006D043A">
      <w:pPr>
        <w:pStyle w:val="B2"/>
      </w:pPr>
      <w:r>
        <w:t>2)</w:t>
      </w:r>
      <w:r>
        <w:tab/>
        <w:t>5GMM cause value #</w:t>
      </w:r>
      <w:r w:rsidRPr="00D97B43">
        <w:t>73 "Serving network not authorized"</w:t>
      </w:r>
      <w:r>
        <w:t xml:space="preserve"> is not supported whereas this 5GMM cause value can be used in a PLMN;</w:t>
      </w:r>
      <w:del w:id="2" w:author="OPPO_Haorui" w:date="2019-11-13T07:10:00Z">
        <w:r w:rsidDel="006D043A">
          <w:delText xml:space="preserve"> and</w:delText>
        </w:r>
      </w:del>
    </w:p>
    <w:p w:rsidR="006D043A" w:rsidRPr="002B7785" w:rsidRDefault="006D043A" w:rsidP="006D043A">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rsidR="006D043A" w:rsidRDefault="006D043A" w:rsidP="006D043A">
      <w:pPr>
        <w:pStyle w:val="B1"/>
        <w:rPr>
          <w:ins w:id="3" w:author="OPPO_Haorui" w:date="2019-11-13T07:09:00Z"/>
        </w:rPr>
      </w:pPr>
      <w:r>
        <w:t>f)</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del w:id="4" w:author="OPPO_Haorui" w:date="2019-11-13T07:09:00Z">
        <w:r w:rsidDel="006D043A">
          <w:delText>.</w:delText>
        </w:r>
      </w:del>
      <w:ins w:id="5" w:author="OPPO_Haorui" w:date="2019-11-13T07:09:00Z">
        <w:r>
          <w:t>; and</w:t>
        </w:r>
      </w:ins>
    </w:p>
    <w:p w:rsidR="006D043A" w:rsidRPr="002B7785" w:rsidRDefault="006D043A" w:rsidP="006D043A">
      <w:pPr>
        <w:pStyle w:val="B1"/>
      </w:pPr>
      <w:ins w:id="6" w:author="OPPO_Haorui" w:date="2019-11-13T07:09:00Z">
        <w:r>
          <w:t>x)</w:t>
        </w:r>
        <w:r>
          <w:tab/>
        </w:r>
      </w:ins>
      <w:proofErr w:type="gramStart"/>
      <w:ins w:id="7" w:author="OPPO_Haorui" w:date="2019-11-13T07:19:00Z">
        <w:r>
          <w:t>equivalent</w:t>
        </w:r>
        <w:proofErr w:type="gramEnd"/>
        <w:r>
          <w:t xml:space="preserve"> SNPN is not supported</w:t>
        </w:r>
      </w:ins>
      <w:ins w:id="8" w:author="OPPO_Haorui" w:date="2019-11-13T07:09:00Z">
        <w:r>
          <w:t>.</w:t>
        </w:r>
      </w:ins>
    </w:p>
    <w:p w:rsidR="00CB5569" w:rsidRPr="00CB5569" w:rsidRDefault="00CB5569" w:rsidP="00CB5569">
      <w:pPr>
        <w:jc w:val="center"/>
        <w:rPr>
          <w:rFonts w:eastAsia="SimSun"/>
          <w:noProof/>
        </w:rPr>
      </w:pPr>
      <w:r w:rsidRPr="000029B1">
        <w:rPr>
          <w:rFonts w:eastAsia="SimSun"/>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7AB" w:rsidRDefault="006047AB">
      <w:r>
        <w:separator/>
      </w:r>
    </w:p>
  </w:endnote>
  <w:endnote w:type="continuationSeparator" w:id="0">
    <w:p w:rsidR="006047AB" w:rsidRDefault="00604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7AB" w:rsidRDefault="006047AB">
      <w:r>
        <w:separator/>
      </w:r>
    </w:p>
  </w:footnote>
  <w:footnote w:type="continuationSeparator" w:id="0">
    <w:p w:rsidR="006047AB" w:rsidRDefault="00604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67B16"/>
    <w:rsid w:val="00073E47"/>
    <w:rsid w:val="00076406"/>
    <w:rsid w:val="000A1F6F"/>
    <w:rsid w:val="000A6394"/>
    <w:rsid w:val="000B1CAB"/>
    <w:rsid w:val="000B34A7"/>
    <w:rsid w:val="000B7FED"/>
    <w:rsid w:val="000C038A"/>
    <w:rsid w:val="000C5FB1"/>
    <w:rsid w:val="000C6598"/>
    <w:rsid w:val="000F6650"/>
    <w:rsid w:val="0013324D"/>
    <w:rsid w:val="0014055A"/>
    <w:rsid w:val="00140BD6"/>
    <w:rsid w:val="00145D43"/>
    <w:rsid w:val="00154226"/>
    <w:rsid w:val="00170A86"/>
    <w:rsid w:val="00175C0A"/>
    <w:rsid w:val="00176845"/>
    <w:rsid w:val="00192C46"/>
    <w:rsid w:val="001A08B3"/>
    <w:rsid w:val="001A27DE"/>
    <w:rsid w:val="001A7B60"/>
    <w:rsid w:val="001B52F0"/>
    <w:rsid w:val="001B7A65"/>
    <w:rsid w:val="001C3964"/>
    <w:rsid w:val="001D1074"/>
    <w:rsid w:val="001E41F3"/>
    <w:rsid w:val="001E6458"/>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40220"/>
    <w:rsid w:val="00357889"/>
    <w:rsid w:val="003609EF"/>
    <w:rsid w:val="0036231A"/>
    <w:rsid w:val="003733A8"/>
    <w:rsid w:val="00374DD4"/>
    <w:rsid w:val="003813FA"/>
    <w:rsid w:val="003B3DC1"/>
    <w:rsid w:val="003C72EB"/>
    <w:rsid w:val="003D34AF"/>
    <w:rsid w:val="003D38CF"/>
    <w:rsid w:val="003D427C"/>
    <w:rsid w:val="003E1A36"/>
    <w:rsid w:val="003F441B"/>
    <w:rsid w:val="004036B9"/>
    <w:rsid w:val="00410371"/>
    <w:rsid w:val="004217FD"/>
    <w:rsid w:val="004242F1"/>
    <w:rsid w:val="00473CED"/>
    <w:rsid w:val="00477EBD"/>
    <w:rsid w:val="004813C9"/>
    <w:rsid w:val="00497735"/>
    <w:rsid w:val="004B75B7"/>
    <w:rsid w:val="004D3E8B"/>
    <w:rsid w:val="004E1669"/>
    <w:rsid w:val="0051580D"/>
    <w:rsid w:val="00522DA8"/>
    <w:rsid w:val="00547111"/>
    <w:rsid w:val="00547147"/>
    <w:rsid w:val="00570453"/>
    <w:rsid w:val="005708FC"/>
    <w:rsid w:val="005901C3"/>
    <w:rsid w:val="00592D74"/>
    <w:rsid w:val="005B3640"/>
    <w:rsid w:val="005D624D"/>
    <w:rsid w:val="005E2C44"/>
    <w:rsid w:val="005E68F3"/>
    <w:rsid w:val="006047AB"/>
    <w:rsid w:val="00612B8C"/>
    <w:rsid w:val="00621188"/>
    <w:rsid w:val="00624899"/>
    <w:rsid w:val="00624D35"/>
    <w:rsid w:val="006257ED"/>
    <w:rsid w:val="00641EF8"/>
    <w:rsid w:val="00695808"/>
    <w:rsid w:val="006B24E5"/>
    <w:rsid w:val="006B46FB"/>
    <w:rsid w:val="006D043A"/>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07F9"/>
    <w:rsid w:val="00822DFD"/>
    <w:rsid w:val="008279FA"/>
    <w:rsid w:val="00833B7F"/>
    <w:rsid w:val="008626E7"/>
    <w:rsid w:val="0086692A"/>
    <w:rsid w:val="00870EE7"/>
    <w:rsid w:val="00873376"/>
    <w:rsid w:val="008741F5"/>
    <w:rsid w:val="008863B9"/>
    <w:rsid w:val="008A45A6"/>
    <w:rsid w:val="008B308A"/>
    <w:rsid w:val="008C795A"/>
    <w:rsid w:val="008F686C"/>
    <w:rsid w:val="009015DE"/>
    <w:rsid w:val="00901C78"/>
    <w:rsid w:val="009148DE"/>
    <w:rsid w:val="00914FAB"/>
    <w:rsid w:val="009206D3"/>
    <w:rsid w:val="00941E30"/>
    <w:rsid w:val="00944F0C"/>
    <w:rsid w:val="00957809"/>
    <w:rsid w:val="009777D9"/>
    <w:rsid w:val="00986A36"/>
    <w:rsid w:val="00991B88"/>
    <w:rsid w:val="009A5753"/>
    <w:rsid w:val="009A579D"/>
    <w:rsid w:val="009A7FE1"/>
    <w:rsid w:val="009B0F14"/>
    <w:rsid w:val="009B4A4F"/>
    <w:rsid w:val="009C067C"/>
    <w:rsid w:val="009C3E3E"/>
    <w:rsid w:val="009C4B45"/>
    <w:rsid w:val="009C58FA"/>
    <w:rsid w:val="009D0310"/>
    <w:rsid w:val="009E3297"/>
    <w:rsid w:val="009E4A90"/>
    <w:rsid w:val="009F283B"/>
    <w:rsid w:val="009F734F"/>
    <w:rsid w:val="00A05D06"/>
    <w:rsid w:val="00A0787A"/>
    <w:rsid w:val="00A22DDE"/>
    <w:rsid w:val="00A23996"/>
    <w:rsid w:val="00A246B6"/>
    <w:rsid w:val="00A35333"/>
    <w:rsid w:val="00A47E70"/>
    <w:rsid w:val="00A50CF0"/>
    <w:rsid w:val="00A542A2"/>
    <w:rsid w:val="00A7671C"/>
    <w:rsid w:val="00A81D78"/>
    <w:rsid w:val="00AA2CBC"/>
    <w:rsid w:val="00AA356C"/>
    <w:rsid w:val="00AC5820"/>
    <w:rsid w:val="00AD1CD8"/>
    <w:rsid w:val="00B2155E"/>
    <w:rsid w:val="00B227FE"/>
    <w:rsid w:val="00B258BB"/>
    <w:rsid w:val="00B67B97"/>
    <w:rsid w:val="00B83B02"/>
    <w:rsid w:val="00B968C8"/>
    <w:rsid w:val="00BA3EC5"/>
    <w:rsid w:val="00BA4761"/>
    <w:rsid w:val="00BA48E6"/>
    <w:rsid w:val="00BA51D9"/>
    <w:rsid w:val="00BA764B"/>
    <w:rsid w:val="00BB5DFC"/>
    <w:rsid w:val="00BC58F9"/>
    <w:rsid w:val="00BD008E"/>
    <w:rsid w:val="00BD1C8B"/>
    <w:rsid w:val="00BD279D"/>
    <w:rsid w:val="00BD6BB8"/>
    <w:rsid w:val="00BF69EB"/>
    <w:rsid w:val="00C47F58"/>
    <w:rsid w:val="00C51882"/>
    <w:rsid w:val="00C66BA2"/>
    <w:rsid w:val="00C75CB0"/>
    <w:rsid w:val="00C9307E"/>
    <w:rsid w:val="00C94E5C"/>
    <w:rsid w:val="00C955A7"/>
    <w:rsid w:val="00C95985"/>
    <w:rsid w:val="00CA4753"/>
    <w:rsid w:val="00CB474F"/>
    <w:rsid w:val="00CB5569"/>
    <w:rsid w:val="00CC2C5E"/>
    <w:rsid w:val="00CC5026"/>
    <w:rsid w:val="00CC68D0"/>
    <w:rsid w:val="00CE120D"/>
    <w:rsid w:val="00CE41BB"/>
    <w:rsid w:val="00CF28AA"/>
    <w:rsid w:val="00D03F9A"/>
    <w:rsid w:val="00D05FCA"/>
    <w:rsid w:val="00D06D51"/>
    <w:rsid w:val="00D225CC"/>
    <w:rsid w:val="00D24991"/>
    <w:rsid w:val="00D31FC9"/>
    <w:rsid w:val="00D32596"/>
    <w:rsid w:val="00D33C80"/>
    <w:rsid w:val="00D50255"/>
    <w:rsid w:val="00D517CC"/>
    <w:rsid w:val="00D5488F"/>
    <w:rsid w:val="00D66520"/>
    <w:rsid w:val="00DB35CE"/>
    <w:rsid w:val="00DC4558"/>
    <w:rsid w:val="00DE34CF"/>
    <w:rsid w:val="00DE4C9B"/>
    <w:rsid w:val="00DE692C"/>
    <w:rsid w:val="00E0630D"/>
    <w:rsid w:val="00E13F3D"/>
    <w:rsid w:val="00E21974"/>
    <w:rsid w:val="00E3084C"/>
    <w:rsid w:val="00E34898"/>
    <w:rsid w:val="00E46CF7"/>
    <w:rsid w:val="00E7062E"/>
    <w:rsid w:val="00E7581D"/>
    <w:rsid w:val="00E8079D"/>
    <w:rsid w:val="00EB012F"/>
    <w:rsid w:val="00EB09B7"/>
    <w:rsid w:val="00EE001C"/>
    <w:rsid w:val="00EE7D7C"/>
    <w:rsid w:val="00F02575"/>
    <w:rsid w:val="00F25D98"/>
    <w:rsid w:val="00F300FB"/>
    <w:rsid w:val="00F30C0E"/>
    <w:rsid w:val="00F31418"/>
    <w:rsid w:val="00F33D54"/>
    <w:rsid w:val="00F60E67"/>
    <w:rsid w:val="00F63706"/>
    <w:rsid w:val="00F66862"/>
    <w:rsid w:val="00FA52F9"/>
    <w:rsid w:val="00FB32B9"/>
    <w:rsid w:val="00FB6386"/>
    <w:rsid w:val="00FC3F44"/>
    <w:rsid w:val="00FC5375"/>
    <w:rsid w:val="00FD222D"/>
    <w:rsid w:val="00FD251C"/>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Heading4Char">
    <w:name w:val="Heading 4 Char"/>
    <w:link w:val="Heading4"/>
    <w:rsid w:val="00CB5569"/>
    <w:rPr>
      <w:rFonts w:ascii="Arial" w:hAnsi="Arial"/>
      <w:sz w:val="24"/>
      <w:lang w:val="en-GB" w:eastAsia="en-US"/>
    </w:rPr>
  </w:style>
  <w:style w:type="paragraph" w:customStyle="1" w:styleId="TAJ">
    <w:name w:val="TAJ"/>
    <w:basedOn w:val="TH"/>
    <w:rsid w:val="00CF28AA"/>
    <w:rPr>
      <w:rFonts w:eastAsia="SimSun"/>
    </w:rPr>
  </w:style>
  <w:style w:type="paragraph" w:customStyle="1" w:styleId="Guidance">
    <w:name w:val="Guidance"/>
    <w:basedOn w:val="Normal"/>
    <w:rsid w:val="00CF28AA"/>
    <w:rPr>
      <w:rFonts w:eastAsia="SimSun"/>
      <w:i/>
      <w:color w:val="0000FF"/>
    </w:rPr>
  </w:style>
  <w:style w:type="paragraph" w:customStyle="1" w:styleId="2">
    <w:name w:val="2"/>
    <w:semiHidden/>
    <w:rsid w:val="00CF28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BalloonTextChar">
    <w:name w:val="Balloon Text Char"/>
    <w:link w:val="BalloonText"/>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Revision">
    <w:name w:val="Revision"/>
    <w:hidden/>
    <w:uiPriority w:val="99"/>
    <w:semiHidden/>
    <w:rsid w:val="00CF28AA"/>
    <w:rPr>
      <w:rFonts w:ascii="Times New Roman" w:eastAsia="SimSun"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Heading3Char">
    <w:name w:val="Heading 3 Char"/>
    <w:link w:val="Heading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FF7F9-CABB-407A-9D0E-8FF2789B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623</Words>
  <Characters>3555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33</cp:revision>
  <cp:lastPrinted>1899-12-31T23:00:00Z</cp:lastPrinted>
  <dcterms:created xsi:type="dcterms:W3CDTF">2019-10-23T03:58:00Z</dcterms:created>
  <dcterms:modified xsi:type="dcterms:W3CDTF">2019-11-26T15:34:00Z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